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C3F6" w14:textId="77777777" w:rsidR="002B0525" w:rsidRDefault="003A5BA1">
      <w:pPr>
        <w:spacing w:after="0" w:line="240" w:lineRule="auto"/>
        <w:jc w:val="right"/>
        <w:rPr>
          <w:rFonts w:ascii="Calibri Light" w:hAnsi="Calibri Light"/>
          <w:vertAlign w:val="superscript"/>
        </w:rPr>
      </w:pPr>
      <w:r>
        <w:rPr>
          <w:rFonts w:ascii="Calibri Light" w:hAnsi="Calibri Light"/>
          <w:vertAlign w:val="superscript"/>
        </w:rPr>
        <w:t xml:space="preserve"> </w:t>
      </w:r>
      <w:bookmarkStart w:id="0" w:name="_Hlk67954668"/>
      <w:bookmarkEnd w:id="0"/>
    </w:p>
    <w:p w14:paraId="1831A1EA" w14:textId="77777777" w:rsidR="00D10B5B" w:rsidRPr="00EC13EB" w:rsidRDefault="00D10B5B" w:rsidP="006B04C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C13EB">
        <w:rPr>
          <w:rFonts w:ascii="Times New Roman" w:hAnsi="Times New Roman"/>
          <w:b/>
          <w:sz w:val="20"/>
          <w:szCs w:val="20"/>
        </w:rPr>
        <w:t>OBOWIĄZEK INFORMACYJNY</w:t>
      </w:r>
    </w:p>
    <w:p w14:paraId="431D5710" w14:textId="77777777" w:rsidR="00D10B5B" w:rsidRDefault="00D10B5B" w:rsidP="006B04C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EC13EB">
        <w:rPr>
          <w:rFonts w:ascii="Times New Roman" w:hAnsi="Times New Roman"/>
          <w:b/>
          <w:sz w:val="20"/>
          <w:szCs w:val="20"/>
        </w:rPr>
        <w:t>(dla osób zgłaszających się do uczestnictwa w Programie „Asystent osobisty osoby  z ni</w:t>
      </w:r>
      <w:r w:rsidR="005A707E">
        <w:rPr>
          <w:rFonts w:ascii="Times New Roman" w:hAnsi="Times New Roman"/>
          <w:b/>
          <w:sz w:val="20"/>
          <w:szCs w:val="20"/>
        </w:rPr>
        <w:t>epełnosprawnością” – edycja 2026</w:t>
      </w:r>
      <w:r w:rsidRPr="00EC13EB">
        <w:rPr>
          <w:rFonts w:ascii="Times New Roman" w:hAnsi="Times New Roman"/>
          <w:b/>
          <w:sz w:val="20"/>
          <w:szCs w:val="20"/>
        </w:rPr>
        <w:t>)</w:t>
      </w:r>
    </w:p>
    <w:p w14:paraId="628E8540" w14:textId="77777777" w:rsidR="006B04C1" w:rsidRPr="00EC13EB" w:rsidRDefault="006B04C1" w:rsidP="006B04C1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57A1DE79" w14:textId="77777777" w:rsidR="00D10B5B" w:rsidRPr="00EC13EB" w:rsidRDefault="00D10B5B" w:rsidP="00D10B5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C13EB">
        <w:rPr>
          <w:rFonts w:ascii="Times New Roman" w:hAnsi="Times New Roman"/>
          <w:sz w:val="20"/>
          <w:szCs w:val="20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 Urz. UE L 119 z 4.05.2016, s. 1); - dalej: „RODO” informuję, że:</w:t>
      </w:r>
    </w:p>
    <w:p w14:paraId="77E0A3BE" w14:textId="77777777" w:rsidR="00D10B5B" w:rsidRPr="00EC13EB" w:rsidRDefault="00D10B5B" w:rsidP="00D10B5B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FF69D6A" w14:textId="77777777" w:rsidR="00D10B5B" w:rsidRPr="00EC13EB" w:rsidRDefault="00D10B5B" w:rsidP="00D10B5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EC13EB">
        <w:rPr>
          <w:rFonts w:ascii="Times New Roman" w:eastAsia="Times New Roman" w:hAnsi="Times New Roman"/>
          <w:color w:val="000000"/>
          <w:sz w:val="20"/>
          <w:szCs w:val="20"/>
        </w:rPr>
        <w:t>Administratorem Państwa danych jest Ośrodek Pomocy Społecznej we Włoszczowie 29-100 Włoszczowa ul. Partyzantów 14 tel. 41 3943261 e-mail sekretariat@ops-wloszczowa.pl.</w:t>
      </w:r>
    </w:p>
    <w:p w14:paraId="3301F334" w14:textId="7ED55456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Administrator wyznaczył Inspektora Ochrony Danych, z którym mogą się Państwo kontaktować </w:t>
      </w:r>
      <w:r w:rsidR="006B04C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</w:t>
      </w:r>
      <w:r w:rsidRPr="00EC13EB">
        <w:rPr>
          <w:rFonts w:ascii="Times New Roman" w:eastAsia="Times New Roman" w:hAnsi="Times New Roman" w:cs="Times New Roman"/>
          <w:color w:val="000000"/>
          <w:sz w:val="20"/>
          <w:szCs w:val="20"/>
        </w:rPr>
        <w:t>we wszystkich sprawach dotyczących przetwarzania danych osobowych za pośrednictwem adresu e-mail: inspektor@cbi24.pl lub pisemnie pod adres Administratora</w:t>
      </w:r>
      <w:r w:rsidRPr="00EC13EB">
        <w:rPr>
          <w:rFonts w:ascii="Times New Roman" w:hAnsi="Times New Roman" w:cs="Times New Roman"/>
          <w:sz w:val="20"/>
          <w:szCs w:val="20"/>
        </w:rPr>
        <w:t>.</w:t>
      </w:r>
    </w:p>
    <w:p w14:paraId="6CDBE9EE" w14:textId="2085F774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Państwa dane osobowe będą przetwarzane w celu realizacji programu „Asystent osobisty osoby z niepełnosprawnością</w:t>
      </w:r>
      <w:r w:rsidR="006B04C1">
        <w:rPr>
          <w:rFonts w:ascii="Times New Roman" w:hAnsi="Times New Roman" w:cs="Times New Roman"/>
          <w:sz w:val="20"/>
          <w:szCs w:val="20"/>
        </w:rPr>
        <w:t xml:space="preserve">” dla Jednostek Samorządu Terytorialnego  </w:t>
      </w:r>
      <w:r w:rsidR="004457E2">
        <w:rPr>
          <w:rFonts w:ascii="Times New Roman" w:hAnsi="Times New Roman" w:cs="Times New Roman"/>
          <w:sz w:val="20"/>
          <w:szCs w:val="20"/>
        </w:rPr>
        <w:t>-edycja 2026</w:t>
      </w:r>
      <w:r w:rsidRPr="00EC13EB">
        <w:rPr>
          <w:rFonts w:ascii="Times New Roman" w:hAnsi="Times New Roman" w:cs="Times New Roman"/>
          <w:sz w:val="20"/>
          <w:szCs w:val="20"/>
        </w:rPr>
        <w:t xml:space="preserve"> oraz realizacji obowiązków wynikających z umowy dot. rozliczenia otrzymanych środków finansowych w ramach w/w programu,</w:t>
      </w:r>
      <w:r w:rsidR="006B04C1">
        <w:rPr>
          <w:rFonts w:ascii="Times New Roman" w:hAnsi="Times New Roman" w:cs="Times New Roman"/>
          <w:sz w:val="20"/>
          <w:szCs w:val="20"/>
        </w:rPr>
        <w:t xml:space="preserve"> </w:t>
      </w:r>
      <w:r w:rsidRPr="00EC13EB">
        <w:rPr>
          <w:rFonts w:ascii="Times New Roman" w:hAnsi="Times New Roman" w:cs="Times New Roman"/>
          <w:sz w:val="20"/>
          <w:szCs w:val="20"/>
        </w:rPr>
        <w:t>tj. gdyż jest to niezbędne do wykonania zadania realizowanego w interesie publicznym (art. 6 ust. 1 lit. e RODO) oraz gdyż jest to niezbędne do wypełnienia obowiązku prawnego ciążącego na Administratorze (art. 6 ust. 1 lit. c RODO) w zw. z ustawą z dnia 23 października 2018 r. o Funduszu Solidarnościowym, a także - w zakresie danych dotyczących zdrowia - gdyż to przetwarzanie jest niezbędne do ochrony żywotnych interesów osoby, której dane dotyczą, lub innej osoby fizycznej, a osoba, której dane dotyczą, jest fizycznie lub prawnie niezdolna do wyrażenia zgody (art. 9 ust. 2 lit. c RODO) oraz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RODO)”.</w:t>
      </w:r>
    </w:p>
    <w:p w14:paraId="4BAA39B5" w14:textId="77777777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 xml:space="preserve">Państwa dane osobowe będą przetwarzane przez Administratora do momentu ustania celowości ich przetwarzania, a następnie przez okres przewidziany w przepisach dotyczących przechowywania i archiwizacji dokumentacji, tj. przez </w:t>
      </w:r>
      <w:r>
        <w:rPr>
          <w:rFonts w:ascii="Times New Roman" w:hAnsi="Times New Roman" w:cs="Times New Roman"/>
          <w:sz w:val="20"/>
          <w:szCs w:val="20"/>
        </w:rPr>
        <w:t xml:space="preserve">25 </w:t>
      </w:r>
      <w:r w:rsidRPr="00EC13EB">
        <w:rPr>
          <w:rFonts w:ascii="Times New Roman" w:hAnsi="Times New Roman" w:cs="Times New Roman"/>
          <w:sz w:val="20"/>
          <w:szCs w:val="20"/>
        </w:rPr>
        <w:t>lat, licząc od końca roku kalendarzowego, w którym rozpatrzono wniosek.</w:t>
      </w:r>
    </w:p>
    <w:p w14:paraId="5C74C478" w14:textId="77777777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Państwa dane będą przetwarzane w sposób zautomatyzowany, lecz nie będą podlegać zautomatyzowanemu podejmowaniu decyzji, w tym profilowaniu.</w:t>
      </w:r>
    </w:p>
    <w:p w14:paraId="06A22922" w14:textId="77777777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1610A24B" w14:textId="77777777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172EDFC8" w14:textId="77777777" w:rsidR="00D10B5B" w:rsidRPr="00EC13EB" w:rsidRDefault="00D10B5B" w:rsidP="00D10B5B">
      <w:pPr>
        <w:pStyle w:val="Akapitzlist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7C4BA889" w14:textId="77777777" w:rsidR="00D10B5B" w:rsidRPr="00EC13EB" w:rsidRDefault="00D10B5B" w:rsidP="00D10B5B">
      <w:pPr>
        <w:pStyle w:val="Akapitzlist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7D8D8867" w14:textId="77777777" w:rsidR="00D10B5B" w:rsidRPr="00EC13EB" w:rsidRDefault="00D10B5B" w:rsidP="00D10B5B">
      <w:pPr>
        <w:pStyle w:val="Akapitzlist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39B6C257" w14:textId="77777777" w:rsidR="00D10B5B" w:rsidRPr="00EC13EB" w:rsidRDefault="00D10B5B" w:rsidP="00D10B5B">
      <w:pPr>
        <w:pStyle w:val="Akapitzlist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prawo do wniesienia sprzeciwu;</w:t>
      </w:r>
    </w:p>
    <w:p w14:paraId="334A653D" w14:textId="77777777" w:rsidR="00D10B5B" w:rsidRPr="00EC13EB" w:rsidRDefault="00D10B5B" w:rsidP="00D10B5B">
      <w:pPr>
        <w:pStyle w:val="Akapitzlist"/>
        <w:numPr>
          <w:ilvl w:val="0"/>
          <w:numId w:val="4"/>
        </w:numPr>
        <w:suppressAutoHyphens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C13EB">
        <w:rPr>
          <w:rFonts w:ascii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81AA2A3" w14:textId="77777777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1" w:name="_Hlk271688"/>
      <w:r w:rsidRPr="00EC13EB">
        <w:rPr>
          <w:rFonts w:ascii="Times New Roman" w:hAnsi="Times New Roman" w:cs="Times New Roman"/>
          <w:sz w:val="20"/>
          <w:szCs w:val="20"/>
        </w:rPr>
        <w:t xml:space="preserve"> Nieprzekazanie danych udostępnianych dobrowolnie pozostaje bez wpływu na rozpoznanie sprawy. </w:t>
      </w:r>
      <w:bookmarkEnd w:id="1"/>
    </w:p>
    <w:p w14:paraId="40DE1A03" w14:textId="614269C2" w:rsidR="00D10B5B" w:rsidRPr="00EC13EB" w:rsidRDefault="00D10B5B" w:rsidP="00D10B5B">
      <w:pPr>
        <w:pStyle w:val="Akapitzlist"/>
        <w:numPr>
          <w:ilvl w:val="1"/>
          <w:numId w:val="3"/>
        </w:numPr>
        <w:suppressAutoHyphens w:val="0"/>
        <w:spacing w:after="0" w:line="276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EC13EB">
        <w:rPr>
          <w:rFonts w:ascii="Times New Roman" w:hAnsi="Times New Roman" w:cs="Times New Roman"/>
          <w:sz w:val="20"/>
          <w:szCs w:val="20"/>
        </w:rPr>
        <w:t xml:space="preserve">Państwa dane osobowe będą przekazywane wyznaczonym osobom, z którymi zawarta </w:t>
      </w:r>
      <w:r w:rsidR="006B04C1">
        <w:rPr>
          <w:rFonts w:ascii="Times New Roman" w:hAnsi="Times New Roman" w:cs="Times New Roman"/>
          <w:sz w:val="20"/>
          <w:szCs w:val="20"/>
        </w:rPr>
        <w:t>zostanie</w:t>
      </w:r>
      <w:r w:rsidRPr="00EC13EB">
        <w:rPr>
          <w:rFonts w:ascii="Times New Roman" w:hAnsi="Times New Roman" w:cs="Times New Roman"/>
          <w:sz w:val="20"/>
          <w:szCs w:val="20"/>
        </w:rPr>
        <w:t xml:space="preserve"> umowa na świadczenie usługi </w:t>
      </w:r>
      <w:r w:rsidR="006B04C1">
        <w:rPr>
          <w:rFonts w:ascii="Times New Roman" w:hAnsi="Times New Roman" w:cs="Times New Roman"/>
          <w:sz w:val="20"/>
          <w:szCs w:val="20"/>
        </w:rPr>
        <w:t>„</w:t>
      </w:r>
      <w:r w:rsidRPr="00EC13EB">
        <w:rPr>
          <w:rFonts w:ascii="Times New Roman" w:hAnsi="Times New Roman" w:cs="Times New Roman"/>
          <w:sz w:val="20"/>
          <w:szCs w:val="20"/>
        </w:rPr>
        <w:t xml:space="preserve">Asystenta </w:t>
      </w:r>
      <w:r w:rsidR="006B04C1">
        <w:rPr>
          <w:rFonts w:ascii="Times New Roman" w:hAnsi="Times New Roman" w:cs="Times New Roman"/>
          <w:sz w:val="20"/>
          <w:szCs w:val="20"/>
        </w:rPr>
        <w:t>o</w:t>
      </w:r>
      <w:r w:rsidRPr="00EC13EB">
        <w:rPr>
          <w:rFonts w:ascii="Times New Roman" w:hAnsi="Times New Roman" w:cs="Times New Roman"/>
          <w:sz w:val="20"/>
          <w:szCs w:val="20"/>
        </w:rPr>
        <w:t xml:space="preserve">sobistego </w:t>
      </w:r>
      <w:r w:rsidR="006B04C1">
        <w:rPr>
          <w:rFonts w:ascii="Times New Roman" w:hAnsi="Times New Roman" w:cs="Times New Roman"/>
          <w:sz w:val="20"/>
          <w:szCs w:val="20"/>
        </w:rPr>
        <w:t>o</w:t>
      </w:r>
      <w:r w:rsidRPr="00EC13EB">
        <w:rPr>
          <w:rFonts w:ascii="Times New Roman" w:hAnsi="Times New Roman" w:cs="Times New Roman"/>
          <w:sz w:val="20"/>
          <w:szCs w:val="20"/>
        </w:rPr>
        <w:t xml:space="preserve">soby </w:t>
      </w:r>
      <w:r w:rsidR="006B04C1">
        <w:rPr>
          <w:rFonts w:ascii="Times New Roman" w:hAnsi="Times New Roman" w:cs="Times New Roman"/>
          <w:sz w:val="20"/>
          <w:szCs w:val="20"/>
        </w:rPr>
        <w:t>z n</w:t>
      </w:r>
      <w:r w:rsidRPr="00EC13EB">
        <w:rPr>
          <w:rFonts w:ascii="Times New Roman" w:hAnsi="Times New Roman" w:cs="Times New Roman"/>
          <w:sz w:val="20"/>
          <w:szCs w:val="20"/>
        </w:rPr>
        <w:t>iepełnosprawn</w:t>
      </w:r>
      <w:r w:rsidR="006B04C1">
        <w:rPr>
          <w:rFonts w:ascii="Times New Roman" w:hAnsi="Times New Roman" w:cs="Times New Roman"/>
          <w:sz w:val="20"/>
          <w:szCs w:val="20"/>
        </w:rPr>
        <w:t>ością” dla Jednostek Samorządu             Terytorialnego – edycja 2026</w:t>
      </w:r>
      <w:r w:rsidRPr="00EC13EB">
        <w:rPr>
          <w:rFonts w:ascii="Times New Roman" w:hAnsi="Times New Roman" w:cs="Times New Roman"/>
          <w:sz w:val="20"/>
          <w:szCs w:val="20"/>
        </w:rPr>
        <w:t xml:space="preserve"> w ramach Programu oraz mogą zostać przekazane podmiotom realizującym świadczenie w imieniu Administratora na podstawie umów cywilnoprawnych, Wojewodzie Świętokrzyskiemu i Ministrowi Rodziny i Polityki Społecznej m.in. do celów sprawozdawczych czy kontrolnych,</w:t>
      </w:r>
      <w:r w:rsidR="006B04C1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EC13EB">
        <w:rPr>
          <w:rFonts w:ascii="Times New Roman" w:hAnsi="Times New Roman" w:cs="Times New Roman"/>
          <w:sz w:val="20"/>
          <w:szCs w:val="20"/>
        </w:rPr>
        <w:t xml:space="preserve"> a także Państwa dane </w:t>
      </w:r>
      <w:r w:rsidRPr="00EC13EB">
        <w:rPr>
          <w:rFonts w:ascii="Times New Roman" w:hAnsi="Times New Roman" w:cs="Times New Roman"/>
          <w:color w:val="202124"/>
          <w:sz w:val="20"/>
          <w:szCs w:val="20"/>
          <w:shd w:val="clear" w:color="auto" w:fill="FFFFFF"/>
        </w:rPr>
        <w:t>mogą zostać przekazane podmiotom zewnętrznym na podstawie umowy powierzenia przetwarzania danych osobowych oraz m.in. usługodawcom wykonujących usługi serwisu systemów informatycznych lub doradztwa prawnego, a także podmiotom lub organom uprawnionym na podstawie przepisów prawa.</w:t>
      </w:r>
    </w:p>
    <w:p w14:paraId="18D8DA1A" w14:textId="77777777" w:rsidR="006B04C1" w:rsidRDefault="006B04C1" w:rsidP="00D10B5B">
      <w:pPr>
        <w:spacing w:after="0" w:line="240" w:lineRule="auto"/>
        <w:jc w:val="both"/>
        <w:rPr>
          <w:rFonts w:ascii="Calibri Light" w:hAnsi="Calibri Light"/>
        </w:rPr>
      </w:pPr>
    </w:p>
    <w:p w14:paraId="2398B3EB" w14:textId="7E6247B3" w:rsidR="00D10B5B" w:rsidRDefault="006B04C1" w:rsidP="00D10B5B">
      <w:pPr>
        <w:spacing w:after="0" w:line="240" w:lineRule="auto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                                                                          …………………….……………………………………………………………</w:t>
      </w:r>
    </w:p>
    <w:p w14:paraId="4D10326D" w14:textId="33EF7562" w:rsidR="006B04C1" w:rsidRDefault="006B04C1" w:rsidP="006B04C1">
      <w:pPr>
        <w:spacing w:after="0" w:line="240" w:lineRule="auto"/>
        <w:rPr>
          <w:rFonts w:ascii="Calibri Light" w:hAnsi="Calibri Light"/>
        </w:rPr>
      </w:pPr>
      <w:r w:rsidRPr="006B04C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(Podpis uczestnika </w:t>
      </w:r>
      <w:r w:rsidR="00CC2030">
        <w:rPr>
          <w:rFonts w:ascii="Times New Roman" w:hAnsi="Times New Roman"/>
          <w:sz w:val="20"/>
          <w:szCs w:val="20"/>
        </w:rPr>
        <w:t>P</w:t>
      </w:r>
      <w:r w:rsidRPr="006B04C1">
        <w:rPr>
          <w:rFonts w:ascii="Times New Roman" w:hAnsi="Times New Roman"/>
          <w:sz w:val="20"/>
          <w:szCs w:val="20"/>
        </w:rPr>
        <w:t>rogramu/opiekuna prawnego)</w:t>
      </w:r>
    </w:p>
    <w:sectPr w:rsidR="006B04C1" w:rsidSect="006B04C1">
      <w:footerReference w:type="even" r:id="rId8"/>
      <w:footerReference w:type="default" r:id="rId9"/>
      <w:footerReference w:type="first" r:id="rId10"/>
      <w:pgSz w:w="11906" w:h="16838"/>
      <w:pgMar w:top="284" w:right="1417" w:bottom="347" w:left="1417" w:header="0" w:footer="29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5544" w14:textId="77777777" w:rsidR="00616472" w:rsidRDefault="00616472" w:rsidP="002B0525">
      <w:pPr>
        <w:spacing w:after="0" w:line="240" w:lineRule="auto"/>
      </w:pPr>
      <w:r>
        <w:separator/>
      </w:r>
    </w:p>
  </w:endnote>
  <w:endnote w:type="continuationSeparator" w:id="0">
    <w:p w14:paraId="3BA953E9" w14:textId="77777777" w:rsidR="00616472" w:rsidRDefault="00616472" w:rsidP="002B0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13B3" w14:textId="77777777" w:rsidR="002B0525" w:rsidRDefault="002B0525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BB91" w14:textId="77777777" w:rsidR="002B0525" w:rsidRDefault="003A5BA1">
    <w:pPr>
      <w:pStyle w:val="Stopka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14:paraId="018281A6" w14:textId="77777777" w:rsidR="002B0525" w:rsidRDefault="003A5BA1">
    <w:pPr>
      <w:pStyle w:val="Stopka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Programu Ministra Rodziny Pracy i Polityki Społecznej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14B6" w14:textId="77777777" w:rsidR="002B0525" w:rsidRDefault="003A5BA1">
    <w:pPr>
      <w:pStyle w:val="Stopka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14:paraId="7DE06BB5" w14:textId="77777777" w:rsidR="002B0525" w:rsidRDefault="003A5BA1">
    <w:pPr>
      <w:pStyle w:val="Stopka1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Programu Ministra Rodziny Pracy i Polityki Społecznej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11883" w14:textId="77777777" w:rsidR="00616472" w:rsidRDefault="00616472" w:rsidP="002B0525">
      <w:pPr>
        <w:spacing w:after="0" w:line="240" w:lineRule="auto"/>
      </w:pPr>
      <w:r>
        <w:separator/>
      </w:r>
    </w:p>
  </w:footnote>
  <w:footnote w:type="continuationSeparator" w:id="0">
    <w:p w14:paraId="2CA88F34" w14:textId="77777777" w:rsidR="00616472" w:rsidRDefault="00616472" w:rsidP="002B0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4663"/>
    <w:multiLevelType w:val="multilevel"/>
    <w:tmpl w:val="6B50376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B0653"/>
    <w:multiLevelType w:val="multilevel"/>
    <w:tmpl w:val="9EAA80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4079781">
    <w:abstractNumId w:val="0"/>
  </w:num>
  <w:num w:numId="2" w16cid:durableId="1719276360">
    <w:abstractNumId w:val="3"/>
  </w:num>
  <w:num w:numId="3" w16cid:durableId="1650940294">
    <w:abstractNumId w:val="2"/>
  </w:num>
  <w:num w:numId="4" w16cid:durableId="376395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25"/>
    <w:rsid w:val="00053F12"/>
    <w:rsid w:val="000F068E"/>
    <w:rsid w:val="001C4045"/>
    <w:rsid w:val="002B0525"/>
    <w:rsid w:val="003776CB"/>
    <w:rsid w:val="003A5BA1"/>
    <w:rsid w:val="004457E2"/>
    <w:rsid w:val="0058264E"/>
    <w:rsid w:val="005A707E"/>
    <w:rsid w:val="00616472"/>
    <w:rsid w:val="006B04C1"/>
    <w:rsid w:val="007858EF"/>
    <w:rsid w:val="00AE5B0B"/>
    <w:rsid w:val="00B15A92"/>
    <w:rsid w:val="00B52C33"/>
    <w:rsid w:val="00CC2030"/>
    <w:rsid w:val="00CC5D79"/>
    <w:rsid w:val="00D10B5B"/>
    <w:rsid w:val="00E54114"/>
    <w:rsid w:val="00FE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B783"/>
  <w15:docId w15:val="{A70B85D0-331C-4EB8-8486-DD2C36F5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48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582D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5012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5012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qFormat/>
    <w:rsid w:val="002B05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B0525"/>
    <w:pPr>
      <w:spacing w:after="140"/>
    </w:pPr>
  </w:style>
  <w:style w:type="paragraph" w:styleId="Lista">
    <w:name w:val="List"/>
    <w:basedOn w:val="Tekstpodstawowy"/>
    <w:rsid w:val="002B0525"/>
    <w:rPr>
      <w:rFonts w:cs="Arial"/>
    </w:rPr>
  </w:style>
  <w:style w:type="paragraph" w:customStyle="1" w:styleId="Legenda1">
    <w:name w:val="Legenda1"/>
    <w:basedOn w:val="Normalny"/>
    <w:qFormat/>
    <w:rsid w:val="002B05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B0525"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58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qFormat/>
    <w:rsid w:val="00600633"/>
    <w:pPr>
      <w:spacing w:after="160" w:line="252" w:lineRule="auto"/>
      <w:ind w:left="720"/>
      <w:contextualSpacing/>
    </w:pPr>
    <w:rPr>
      <w:rFonts w:cstheme="minorBidi"/>
    </w:rPr>
  </w:style>
  <w:style w:type="paragraph" w:customStyle="1" w:styleId="Gwkaistopka">
    <w:name w:val="Główka i stopka"/>
    <w:basedOn w:val="Normalny"/>
    <w:qFormat/>
    <w:rsid w:val="002B0525"/>
  </w:style>
  <w:style w:type="paragraph" w:customStyle="1" w:styleId="Nagwek1">
    <w:name w:val="Nagłówek1"/>
    <w:basedOn w:val="Normalny"/>
    <w:uiPriority w:val="99"/>
    <w:semiHidden/>
    <w:unhideWhenUsed/>
    <w:rsid w:val="0083501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835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rsid w:val="00D10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D0F48-64AA-4910-9C1E-ED57A4EF3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Tyrka</dc:creator>
  <cp:lastModifiedBy>Czajor Jadwiga</cp:lastModifiedBy>
  <cp:revision>7</cp:revision>
  <cp:lastPrinted>2025-12-15T08:15:00Z</cp:lastPrinted>
  <dcterms:created xsi:type="dcterms:W3CDTF">2025-12-11T13:39:00Z</dcterms:created>
  <dcterms:modified xsi:type="dcterms:W3CDTF">2025-12-15T08:15:00Z</dcterms:modified>
  <dc:language>pl-PL</dc:language>
</cp:coreProperties>
</file>